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0A4" w:rsidRDefault="006920A4">
      <w:pPr>
        <w:rPr>
          <w:rFonts w:ascii="Batang" w:eastAsia="Batang" w:hAnsi="Batang" w:cs="Batang"/>
          <w:lang w:eastAsia="ko-KR"/>
        </w:rPr>
      </w:pPr>
    </w:p>
    <w:p w:rsidR="006920A4" w:rsidRDefault="00D716DF" w:rsidP="006920A4">
      <w:pPr>
        <w:ind w:leftChars="3950" w:left="8295"/>
        <w:rPr>
          <w:lang w:eastAsia="ko-KR"/>
        </w:rPr>
      </w:pPr>
      <w:r>
        <w:rPr>
          <w:noProof/>
        </w:rPr>
        <w:pict>
          <v:oval id="_x0000_s1041" style="position:absolute;left:0;text-align:left;margin-left:208.5pt;margin-top:5.55pt;width:87pt;height:82.5pt;z-index:251667456" fillcolor="#8064a2 [3207]" strokecolor="#f2f2f2 [3041]" strokeweight="3pt">
            <v:shadow on="t" type="perspective" color="#3f3151 [1607]" opacity=".5" offset="1pt" offset2="-1pt"/>
            <v:textbox>
              <w:txbxContent>
                <w:p w:rsidR="00074BA5" w:rsidRPr="00074BA5" w:rsidRDefault="00074BA5" w:rsidP="00074BA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074BA5">
                    <w:rPr>
                      <w:rFonts w:ascii="Batang" w:eastAsia="Batang" w:hAnsi="Batang" w:cs="Batang" w:hint="eastAsia"/>
                      <w:b/>
                      <w:sz w:val="28"/>
                      <w:szCs w:val="28"/>
                      <w:lang w:eastAsia="ko-KR"/>
                    </w:rPr>
                    <w:t>광고주</w:t>
                  </w:r>
                </w:p>
              </w:txbxContent>
            </v:textbox>
          </v:oval>
        </w:pict>
      </w:r>
      <w:r w:rsidR="006920A4">
        <w:rPr>
          <w:rFonts w:ascii="Batang" w:eastAsia="Batang" w:hAnsi="Batang" w:cs="Batang" w:hint="eastAsia"/>
          <w:lang w:eastAsia="ko-KR"/>
        </w:rPr>
        <w:t xml:space="preserve">                                      </w:t>
      </w:r>
    </w:p>
    <w:p w:rsidR="006920A4" w:rsidRPr="006920A4" w:rsidRDefault="00D716DF" w:rsidP="006920A4">
      <w:pPr>
        <w:rPr>
          <w:lang w:eastAsia="ko-KR"/>
        </w:rPr>
      </w:pPr>
      <w:r>
        <w:rPr>
          <w:noProof/>
        </w:rPr>
        <w:pict>
          <v:roundrect id="_x0000_s1052" style="position:absolute;left:0;text-align:left;margin-left:478.5pt;margin-top:8.7pt;width:110.25pt;height:55.5pt;z-index:251673600" arcsize="10923f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1A5EA0" w:rsidRPr="001A5EA0" w:rsidRDefault="001A5EA0">
                  <w:pPr>
                    <w:rPr>
                      <w:b/>
                      <w:lang w:eastAsia="ko-KR"/>
                    </w:rPr>
                  </w:pPr>
                  <w:r w:rsidRPr="001A5EA0">
                    <w:rPr>
                      <w:rFonts w:ascii="Batang" w:eastAsia="Batang" w:hAnsi="Batang" w:cs="Batang" w:hint="eastAsia"/>
                      <w:b/>
                      <w:lang w:eastAsia="ko-KR"/>
                    </w:rPr>
                    <w:t>건강을 중요시하는 사용자</w:t>
                  </w:r>
                </w:p>
              </w:txbxContent>
            </v:textbox>
          </v:roundrect>
        </w:pict>
      </w:r>
    </w:p>
    <w:p w:rsidR="006920A4" w:rsidRPr="006920A4" w:rsidRDefault="006920A4" w:rsidP="006920A4">
      <w:pPr>
        <w:rPr>
          <w:lang w:eastAsia="ko-KR"/>
        </w:rPr>
      </w:pPr>
    </w:p>
    <w:p w:rsidR="006920A4" w:rsidRPr="006920A4" w:rsidRDefault="006920A4" w:rsidP="006920A4">
      <w:pPr>
        <w:rPr>
          <w:lang w:eastAsia="ko-KR"/>
        </w:rPr>
      </w:pPr>
    </w:p>
    <w:p w:rsidR="006920A4" w:rsidRPr="006920A4" w:rsidRDefault="006920A4" w:rsidP="006920A4">
      <w:pPr>
        <w:rPr>
          <w:lang w:eastAsia="ko-KR"/>
        </w:rPr>
      </w:pPr>
    </w:p>
    <w:p w:rsidR="006920A4" w:rsidRPr="006920A4" w:rsidRDefault="00D716DF" w:rsidP="006920A4">
      <w:pPr>
        <w:rPr>
          <w:lang w:eastAsia="ko-KR"/>
        </w:rPr>
      </w:pP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56" type="#_x0000_t34" style="position:absolute;left:0;text-align:left;margin-left:516pt;margin-top:36.3pt;width:96.75pt;height:36.75pt;rotation:90;flip:x;z-index:251675648" o:connectortype="elbow" adj="10794,60833,-137972">
            <v:stroke endarrow="block"/>
          </v:shape>
        </w:pict>
      </w:r>
      <w:r>
        <w:rPr>
          <w:noProof/>
        </w:rPr>
        <w:pict>
          <v:shape id="_x0000_s1055" type="#_x0000_t34" style="position:absolute;left:0;text-align:left;margin-left:474.35pt;margin-top:35.2pt;width:98.25pt;height:31.5pt;rotation:270;flip:x;z-index:251674624" o:connectortype="elbow" adj="10795,135257,-134382">
            <v:stroke endarrow="block"/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left:0;text-align:left;margin-left:263.25pt;margin-top:10.05pt;width:.05pt;height:60.3pt;z-index:251666432" o:connectortype="straight">
            <v:stroke endarrow="block"/>
          </v:shape>
        </w:pict>
      </w:r>
      <w:r>
        <w:rPr>
          <w:noProof/>
        </w:rPr>
        <w:pict>
          <v:shape id="_x0000_s1038" type="#_x0000_t32" style="position:absolute;left:0;text-align:left;margin-left:244.5pt;margin-top:10.05pt;width:.05pt;height:58.65pt;flip:y;z-index:251665408" o:connectortype="straight">
            <v:stroke endarrow="block"/>
          </v:shape>
        </w:pict>
      </w:r>
    </w:p>
    <w:p w:rsidR="006920A4" w:rsidRPr="006920A4" w:rsidRDefault="00026B0F" w:rsidP="00026B0F">
      <w:pPr>
        <w:tabs>
          <w:tab w:val="left" w:pos="11085"/>
          <w:tab w:val="left" w:pos="11145"/>
          <w:tab w:val="left" w:pos="11490"/>
        </w:tabs>
        <w:rPr>
          <w:lang w:eastAsia="ko-KR"/>
        </w:rPr>
      </w:pPr>
      <w:r>
        <w:rPr>
          <w:lang w:eastAsia="ko-KR"/>
        </w:rPr>
        <w:tab/>
      </w:r>
      <w:r>
        <w:rPr>
          <w:rFonts w:ascii="Batang" w:eastAsia="Batang" w:hAnsi="Batang" w:cs="Batang" w:hint="eastAsia"/>
          <w:lang w:eastAsia="ko-KR"/>
        </w:rPr>
        <w:t>수수료5%</w:t>
      </w:r>
      <w:r>
        <w:rPr>
          <w:lang w:eastAsia="ko-KR"/>
        </w:rPr>
        <w:tab/>
      </w:r>
      <w:r>
        <w:rPr>
          <w:lang w:eastAsia="ko-KR"/>
        </w:rPr>
        <w:tab/>
      </w:r>
    </w:p>
    <w:p w:rsidR="006920A4" w:rsidRPr="00026B0F" w:rsidRDefault="00D716DF" w:rsidP="00026B0F">
      <w:pPr>
        <w:tabs>
          <w:tab w:val="left" w:pos="3510"/>
          <w:tab w:val="left" w:pos="11520"/>
          <w:tab w:val="left" w:pos="11565"/>
        </w:tabs>
        <w:rPr>
          <w:lang w:eastAsia="ko-KR"/>
        </w:rPr>
      </w:pPr>
      <w:r>
        <w:rPr>
          <w:noProof/>
        </w:rPr>
        <w:pict>
          <v:rect id="_x0000_s1033" style="position:absolute;left:0;text-align:left;margin-left:-5.25pt;margin-top:26.1pt;width:87.75pt;height:32.25pt;z-index:251661312" fillcolor="#9bbb59 [3206]" strokecolor="#f2f2f2 [3041]" strokeweight="3pt">
            <v:shadow on="t" type="perspective" color="#4e6128 [1606]" opacity=".5" offset="1pt" offset2="-1pt"/>
            <v:textbox style="mso-next-textbox:#_x0000_s1033">
              <w:txbxContent>
                <w:p w:rsidR="006920A4" w:rsidRPr="006920A4" w:rsidRDefault="006920A4" w:rsidP="006920A4">
                  <w:pPr>
                    <w:rPr>
                      <w:rFonts w:eastAsia="Malgun Gothic"/>
                      <w:b/>
                      <w:sz w:val="20"/>
                      <w:szCs w:val="20"/>
                      <w:lang w:eastAsia="ko-KR"/>
                    </w:rPr>
                  </w:pPr>
                  <w:r>
                    <w:rPr>
                      <w:rFonts w:eastAsia="Malgun Gothic" w:hint="eastAsia"/>
                      <w:b/>
                      <w:sz w:val="20"/>
                      <w:szCs w:val="20"/>
                      <w:lang w:eastAsia="ko-KR"/>
                    </w:rPr>
                    <w:t xml:space="preserve">    </w:t>
                  </w:r>
                  <w:r>
                    <w:rPr>
                      <w:rFonts w:eastAsia="Malgun Gothic" w:hint="eastAsia"/>
                      <w:b/>
                      <w:sz w:val="20"/>
                      <w:szCs w:val="20"/>
                      <w:lang w:eastAsia="ko-KR"/>
                    </w:rPr>
                    <w:t>제조자</w:t>
                  </w:r>
                </w:p>
                <w:p w:rsidR="006920A4" w:rsidRDefault="006920A4"/>
              </w:txbxContent>
            </v:textbox>
          </v:rect>
        </w:pict>
      </w:r>
      <w:r>
        <w:rPr>
          <w:noProof/>
        </w:rPr>
        <w:pict>
          <v:rect id="_x0000_s1032" style="position:absolute;left:0;text-align:left;margin-left:-25.85pt;margin-top:12pt;width:125.6pt;height:197.25pt;z-index:251660288" fillcolor="#8064a2 [3207]" strokecolor="#f2f2f2 [3041]" strokeweight="3pt">
            <v:shadow on="t" type="perspective" color="#3f3151 [1607]" opacity=".5" offset="1pt" offset2="-1pt"/>
          </v:rect>
        </w:pict>
      </w:r>
      <w:r w:rsidR="00074BA5">
        <w:rPr>
          <w:lang w:eastAsia="ko-KR"/>
        </w:rPr>
        <w:tab/>
      </w:r>
      <w:r w:rsidR="00D7004F">
        <w:rPr>
          <w:rFonts w:ascii="Batang" w:eastAsia="Batang" w:hAnsi="Batang" w:cs="Batang" w:hint="eastAsia"/>
          <w:lang w:eastAsia="ko-KR"/>
        </w:rPr>
        <w:t>광</w:t>
      </w:r>
      <w:r w:rsidR="00026B0F">
        <w:rPr>
          <w:rFonts w:ascii="Batang" w:eastAsia="Batang" w:hAnsi="Batang" w:cs="Batang" w:hint="eastAsia"/>
          <w:lang w:eastAsia="ko-KR"/>
        </w:rPr>
        <w:t>고</w:t>
      </w:r>
      <w:r w:rsidR="00D7004F">
        <w:rPr>
          <w:rFonts w:ascii="Batang" w:eastAsia="Batang" w:hAnsi="Batang" w:cs="Batang" w:hint="eastAsia"/>
          <w:lang w:eastAsia="ko-KR"/>
        </w:rPr>
        <w:t xml:space="preserve"> 게재          </w:t>
      </w:r>
      <w:r w:rsidR="00026B0F">
        <w:rPr>
          <w:rFonts w:ascii="Batang" w:eastAsia="Batang" w:hAnsi="Batang" w:cs="Batang" w:hint="eastAsia"/>
          <w:lang w:eastAsia="ko-KR"/>
        </w:rPr>
        <w:t>광고비 지급</w:t>
      </w:r>
      <w:r w:rsidR="00D7004F">
        <w:rPr>
          <w:rFonts w:ascii="Batang" w:eastAsia="Batang" w:hAnsi="Batang" w:cs="Batang" w:hint="eastAsia"/>
          <w:lang w:eastAsia="ko-KR"/>
        </w:rPr>
        <w:t xml:space="preserve">    </w:t>
      </w:r>
      <w:r w:rsidR="00026B0F">
        <w:rPr>
          <w:rFonts w:ascii="Batang" w:eastAsia="Batang" w:hAnsi="Batang" w:cs="Batang" w:hint="eastAsia"/>
          <w:lang w:eastAsia="ko-KR"/>
        </w:rPr>
        <w:t xml:space="preserve">        </w:t>
      </w:r>
      <w:r w:rsidR="00D7004F">
        <w:rPr>
          <w:rFonts w:eastAsia="Malgun Gothic" w:hint="eastAsia"/>
          <w:lang w:eastAsia="ko-KR"/>
        </w:rPr>
        <w:t>건강식품</w:t>
      </w:r>
      <w:r w:rsidR="00D7004F">
        <w:rPr>
          <w:rFonts w:eastAsia="Malgun Gothic" w:hint="eastAsia"/>
          <w:lang w:eastAsia="ko-KR"/>
        </w:rPr>
        <w:t xml:space="preserve"> </w:t>
      </w:r>
      <w:r w:rsidR="00D7004F">
        <w:rPr>
          <w:rFonts w:eastAsia="Malgun Gothic" w:hint="eastAsia"/>
          <w:lang w:eastAsia="ko-KR"/>
        </w:rPr>
        <w:t>리스트</w:t>
      </w:r>
      <w:r w:rsidR="00D7004F">
        <w:rPr>
          <w:rFonts w:eastAsia="Malgun Gothic" w:hint="eastAsia"/>
          <w:lang w:eastAsia="ko-KR"/>
        </w:rPr>
        <w:t xml:space="preserve"> </w:t>
      </w:r>
      <w:r w:rsidR="00D7004F">
        <w:rPr>
          <w:rFonts w:eastAsia="Malgun Gothic" w:hint="eastAsia"/>
          <w:lang w:eastAsia="ko-KR"/>
        </w:rPr>
        <w:t>제공</w:t>
      </w:r>
      <w:r w:rsidR="00026B0F">
        <w:rPr>
          <w:rFonts w:eastAsia="Malgun Gothic"/>
          <w:lang w:eastAsia="ko-KR"/>
        </w:rPr>
        <w:tab/>
      </w:r>
      <w:r w:rsidR="00026B0F">
        <w:rPr>
          <w:rFonts w:eastAsia="Malgun Gothic"/>
          <w:lang w:eastAsia="ko-KR"/>
        </w:rPr>
        <w:tab/>
      </w:r>
    </w:p>
    <w:p w:rsidR="006920A4" w:rsidRPr="00074BA5" w:rsidRDefault="00D716DF" w:rsidP="00074BA5">
      <w:pPr>
        <w:tabs>
          <w:tab w:val="left" w:pos="1860"/>
          <w:tab w:val="left" w:pos="2775"/>
        </w:tabs>
        <w:rPr>
          <w:rFonts w:eastAsia="Malgun Gothic"/>
          <w:lang w:eastAsia="ko-KR"/>
        </w:rPr>
      </w:pPr>
      <w:r w:rsidRPr="00D716DF">
        <w:rPr>
          <w:noProof/>
        </w:rPr>
        <w:pict>
          <v:oval id="_x0000_s1026" style="position:absolute;left:0;text-align:left;margin-left:180.4pt;margin-top:7.95pt;width:144.75pt;height:117pt;z-index:251658240" fillcolor="#f79646 [3209]" strokecolor="#00b050" strokeweight="3pt">
            <v:shadow on="t" type="perspective" color="#974706 [1609]" opacity=".5" offset="1pt" offset2="-1pt"/>
            <v:textbox style="mso-next-textbox:#_x0000_s1026">
              <w:txbxContent>
                <w:p w:rsidR="000C38B1" w:rsidRDefault="000C38B1" w:rsidP="000C38B1">
                  <w:pPr>
                    <w:pStyle w:val="1"/>
                  </w:pPr>
                  <w:r>
                    <w:rPr>
                      <w:rFonts w:hint="eastAsia"/>
                    </w:rPr>
                    <w:t>FoodTool</w:t>
                  </w:r>
                </w:p>
                <w:p w:rsidR="000C38B1" w:rsidRDefault="000C38B1"/>
              </w:txbxContent>
            </v:textbox>
          </v:oval>
        </w:pict>
      </w:r>
      <w:r w:rsidR="00074BA5">
        <w:rPr>
          <w:lang w:eastAsia="ko-KR"/>
        </w:rPr>
        <w:tab/>
      </w:r>
      <w:r w:rsidR="00074BA5">
        <w:rPr>
          <w:lang w:eastAsia="ko-KR"/>
        </w:rPr>
        <w:tab/>
      </w:r>
      <w:r w:rsidR="00074BA5">
        <w:rPr>
          <w:rFonts w:eastAsia="Malgun Gothic" w:hint="eastAsia"/>
          <w:lang w:eastAsia="ko-KR"/>
        </w:rPr>
        <w:t xml:space="preserve">    </w:t>
      </w:r>
      <w:r w:rsidR="001A5EA0">
        <w:rPr>
          <w:rFonts w:eastAsia="Malgun Gothic" w:hint="eastAsia"/>
          <w:lang w:eastAsia="ko-KR"/>
        </w:rPr>
        <w:t xml:space="preserve">                                        </w:t>
      </w:r>
    </w:p>
    <w:p w:rsidR="006920A4" w:rsidRPr="001A5EA0" w:rsidRDefault="00D716DF" w:rsidP="001A5EA0">
      <w:pPr>
        <w:tabs>
          <w:tab w:val="left" w:pos="8175"/>
        </w:tabs>
        <w:rPr>
          <w:rFonts w:eastAsia="Malgun Gothic"/>
          <w:lang w:eastAsia="ko-KR"/>
        </w:rPr>
      </w:pPr>
      <w:r w:rsidRPr="00D716DF">
        <w:rPr>
          <w:noProof/>
        </w:rPr>
        <w:pict>
          <v:oval id="_x0000_s1037" style="position:absolute;left:0;text-align:left;margin-left:507.75pt;margin-top:22.05pt;width:99pt;height:61.5pt;z-index:251664384" fillcolor="#4f81bd [3204]" strokecolor="#f2f2f2 [3041]" strokeweight="3pt">
            <v:shadow on="t" type="perspective" color="#243f60 [1604]" opacity=".5" offset="1pt" offset2="-1pt"/>
            <v:textbox style="mso-next-textbox:#_x0000_s1037">
              <w:txbxContent>
                <w:p w:rsidR="00074BA5" w:rsidRPr="00074BA5" w:rsidRDefault="00074BA5" w:rsidP="00074BA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074BA5">
                    <w:rPr>
                      <w:rFonts w:ascii="Batang" w:eastAsia="Batang" w:hAnsi="Batang" w:cs="Batang" w:hint="eastAsia"/>
                      <w:b/>
                      <w:sz w:val="28"/>
                      <w:szCs w:val="28"/>
                      <w:lang w:eastAsia="ko-KR"/>
                    </w:rPr>
                    <w:t>사용자</w:t>
                  </w:r>
                </w:p>
              </w:txbxContent>
            </v:textbox>
          </v:oval>
        </w:pict>
      </w:r>
      <w:r w:rsidRPr="00D716DF">
        <w:rPr>
          <w:noProof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31" type="#_x0000_t68" style="position:absolute;left:0;text-align:left;margin-left:108.95pt;margin-top:15.85pt;width:58.5pt;height:76.9pt;rotation:270;z-index:251659264" fillcolor="#4bacc6 [3208]" strokecolor="#f2f2f2 [3041]" strokeweight="3pt">
            <v:shadow on="t" type="perspective" color="#205867 [1608]" opacity=".5" offset=",3pt" offset2="1pt,2pt"/>
            <v:textbox style="mso-next-textbox:#_x0000_s1031">
              <w:txbxContent>
                <w:p w:rsidR="006920A4" w:rsidRPr="006920A4" w:rsidRDefault="006920A4" w:rsidP="006920A4">
                  <w:pPr>
                    <w:ind w:firstLineChars="100" w:firstLine="216"/>
                    <w:jc w:val="center"/>
                    <w:rPr>
                      <w:b/>
                      <w:sz w:val="22"/>
                    </w:rPr>
                  </w:pPr>
                  <w:r w:rsidRPr="006920A4">
                    <w:rPr>
                      <w:rFonts w:ascii="Batang" w:eastAsia="Batang" w:hAnsi="Batang" w:cs="Batang" w:hint="eastAsia"/>
                      <w:b/>
                      <w:sz w:val="22"/>
                      <w:lang w:eastAsia="ko-KR"/>
                    </w:rPr>
                    <w:t>정보전달</w:t>
                  </w:r>
                </w:p>
              </w:txbxContent>
            </v:textbox>
          </v:shape>
        </w:pict>
      </w:r>
      <w:r w:rsidRPr="00D716DF">
        <w:rPr>
          <w:noProof/>
        </w:rPr>
        <w:pict>
          <v:shape id="_x0000_s1036" type="#_x0000_t68" style="position:absolute;left:0;text-align:left;margin-left:386.45pt;margin-top:-36.25pt;width:58.5pt;height:181.1pt;rotation:90;z-index:251663360" fillcolor="#4bacc6 [3208]" strokecolor="#f2f2f2 [3041]" strokeweight="3pt">
            <v:shadow on="t" type="perspective" color="#205867 [1608]" opacity=".5" offset=",3pt" offset2="1pt,2pt"/>
            <v:textbox style="mso-next-textbox:#_x0000_s1036">
              <w:txbxContent>
                <w:p w:rsidR="006920A4" w:rsidRPr="006920A4" w:rsidRDefault="00074BA5" w:rsidP="00074BA5">
                  <w:pPr>
                    <w:ind w:firstLineChars="100" w:firstLine="216"/>
                    <w:jc w:val="center"/>
                    <w:rPr>
                      <w:b/>
                      <w:sz w:val="22"/>
                    </w:rPr>
                  </w:pPr>
                  <w:r>
                    <w:rPr>
                      <w:rFonts w:ascii="Batang" w:eastAsia="Batang" w:hAnsi="Batang" w:cs="Batang" w:hint="eastAsia"/>
                      <w:b/>
                      <w:sz w:val="22"/>
                      <w:lang w:eastAsia="ko-KR"/>
                    </w:rPr>
                    <w:t>제품을 A,B,C,D로 나눔</w:t>
                  </w:r>
                </w:p>
              </w:txbxContent>
            </v:textbox>
          </v:shape>
        </w:pict>
      </w:r>
      <w:r w:rsidR="001A5EA0">
        <w:rPr>
          <w:rFonts w:eastAsia="Malgun Gothic" w:hint="eastAsia"/>
          <w:lang w:eastAsia="ko-KR"/>
        </w:rPr>
        <w:t xml:space="preserve">                                   </w:t>
      </w:r>
      <w:r w:rsidR="00D7004F">
        <w:rPr>
          <w:rFonts w:eastAsia="Malgun Gothic" w:hint="eastAsia"/>
          <w:lang w:eastAsia="ko-KR"/>
        </w:rPr>
        <w:t xml:space="preserve">  </w:t>
      </w:r>
      <w:r w:rsidR="001A5EA0">
        <w:rPr>
          <w:rFonts w:eastAsia="Malgun Gothic" w:hint="eastAsia"/>
          <w:lang w:eastAsia="ko-KR"/>
        </w:rPr>
        <w:t xml:space="preserve">             </w:t>
      </w:r>
      <w:r w:rsidR="00D7004F">
        <w:rPr>
          <w:rFonts w:eastAsia="Malgun Gothic" w:hint="eastAsia"/>
          <w:lang w:eastAsia="ko-KR"/>
        </w:rPr>
        <w:t xml:space="preserve">  </w:t>
      </w:r>
      <w:r w:rsidR="001A5EA0">
        <w:rPr>
          <w:rFonts w:eastAsia="Malgun Gothic" w:hint="eastAsia"/>
          <w:lang w:eastAsia="ko-KR"/>
        </w:rPr>
        <w:t xml:space="preserve">           </w:t>
      </w:r>
    </w:p>
    <w:p w:rsidR="006920A4" w:rsidRPr="006920A4" w:rsidRDefault="006920A4" w:rsidP="006920A4">
      <w:pPr>
        <w:rPr>
          <w:lang w:eastAsia="ko-KR"/>
        </w:rPr>
      </w:pPr>
    </w:p>
    <w:p w:rsidR="006920A4" w:rsidRPr="006920A4" w:rsidRDefault="00D716DF" w:rsidP="006920A4">
      <w:pPr>
        <w:rPr>
          <w:lang w:eastAsia="ko-KR"/>
        </w:rPr>
      </w:pPr>
      <w:r>
        <w:rPr>
          <w:noProof/>
        </w:rPr>
        <w:pict>
          <v:rect id="_x0000_s1034" style="position:absolute;left:0;text-align:left;margin-left:-5.25pt;margin-top:8.25pt;width:87.75pt;height:87.75pt;z-index:251662336" fillcolor="#9bbb59 [3206]" strokecolor="#f2f2f2 [3041]" strokeweight="3pt">
            <v:shadow on="t" type="perspective" color="#4e6128 [1606]" opacity=".5" offset="1pt" offset2="-1pt"/>
            <v:textbox style="mso-next-textbox:#_x0000_s1034">
              <w:txbxContent>
                <w:p w:rsidR="006920A4" w:rsidRDefault="006920A4" w:rsidP="006920A4">
                  <w:pPr>
                    <w:jc w:val="center"/>
                    <w:rPr>
                      <w:rFonts w:ascii="Batang" w:eastAsia="Batang" w:hAnsi="Batang" w:cs="Batang"/>
                      <w:lang w:eastAsia="ko-KR"/>
                    </w:rPr>
                  </w:pPr>
                </w:p>
                <w:p w:rsidR="006920A4" w:rsidRDefault="006920A4" w:rsidP="006920A4">
                  <w:pPr>
                    <w:jc w:val="center"/>
                    <w:rPr>
                      <w:rFonts w:ascii="Batang" w:eastAsia="Batang" w:hAnsi="Batang" w:cs="Batang"/>
                      <w:lang w:eastAsia="ko-KR"/>
                    </w:rPr>
                  </w:pPr>
                </w:p>
                <w:p w:rsidR="006920A4" w:rsidRPr="006920A4" w:rsidRDefault="006920A4" w:rsidP="006920A4">
                  <w:pPr>
                    <w:jc w:val="center"/>
                    <w:rPr>
                      <w:rFonts w:ascii="Batang" w:eastAsia="Batang" w:hAnsi="Batang" w:cs="Batang"/>
                      <w:b/>
                      <w:lang w:eastAsia="ko-KR"/>
                    </w:rPr>
                  </w:pPr>
                  <w:r w:rsidRPr="006920A4">
                    <w:rPr>
                      <w:rFonts w:ascii="Batang" w:eastAsia="Batang" w:hAnsi="Batang" w:cs="Batang" w:hint="eastAsia"/>
                      <w:b/>
                      <w:lang w:eastAsia="ko-KR"/>
                    </w:rPr>
                    <w:t>정보를 가진</w:t>
                  </w:r>
                </w:p>
                <w:p w:rsidR="006920A4" w:rsidRPr="006920A4" w:rsidRDefault="006920A4" w:rsidP="006920A4">
                  <w:pPr>
                    <w:jc w:val="center"/>
                    <w:rPr>
                      <w:b/>
                    </w:rPr>
                  </w:pPr>
                  <w:r w:rsidRPr="006920A4">
                    <w:rPr>
                      <w:rFonts w:ascii="Batang" w:eastAsia="Batang" w:hAnsi="Batang" w:cs="Batang" w:hint="eastAsia"/>
                      <w:b/>
                      <w:lang w:eastAsia="ko-KR"/>
                    </w:rPr>
                    <w:t>사용자</w:t>
                  </w:r>
                </w:p>
              </w:txbxContent>
            </v:textbox>
          </v:rect>
        </w:pict>
      </w:r>
    </w:p>
    <w:p w:rsidR="006920A4" w:rsidRPr="006920A4" w:rsidRDefault="006920A4" w:rsidP="006920A4">
      <w:pPr>
        <w:rPr>
          <w:lang w:eastAsia="ko-KR"/>
        </w:rPr>
      </w:pPr>
    </w:p>
    <w:p w:rsidR="006920A4" w:rsidRDefault="006920A4" w:rsidP="006920A4">
      <w:pPr>
        <w:rPr>
          <w:lang w:eastAsia="ko-KR"/>
        </w:rPr>
      </w:pPr>
    </w:p>
    <w:p w:rsidR="006920A4" w:rsidRDefault="006920A4" w:rsidP="006920A4">
      <w:pPr>
        <w:rPr>
          <w:lang w:eastAsia="ko-KR"/>
        </w:rPr>
      </w:pPr>
    </w:p>
    <w:p w:rsidR="00D211D4" w:rsidRDefault="006920A4" w:rsidP="006920A4">
      <w:pPr>
        <w:tabs>
          <w:tab w:val="left" w:pos="6195"/>
        </w:tabs>
        <w:rPr>
          <w:lang w:eastAsia="ko-KR"/>
        </w:rPr>
      </w:pPr>
      <w:r>
        <w:rPr>
          <w:lang w:eastAsia="ko-KR"/>
        </w:rPr>
        <w:tab/>
      </w:r>
    </w:p>
    <w:p w:rsidR="00D211D4" w:rsidRPr="00D211D4" w:rsidRDefault="00D716DF" w:rsidP="00D211D4">
      <w:pPr>
        <w:rPr>
          <w:lang w:eastAsia="ko-KR"/>
        </w:rPr>
      </w:pPr>
      <w:r>
        <w:rPr>
          <w:noProof/>
        </w:rPr>
        <w:pict>
          <v:shape id="_x0000_s1043" type="#_x0000_t32" style="position:absolute;left:0;text-align:left;margin-left:258pt;margin-top:4.65pt;width:.8pt;height:34.2pt;z-index:251668480" o:connectortype="straight">
            <v:stroke endarrow="block"/>
          </v:shape>
        </w:pict>
      </w:r>
      <w:r>
        <w:rPr>
          <w:noProof/>
        </w:rPr>
        <w:pict>
          <v:shape id="_x0000_s1044" type="#_x0000_t32" style="position:absolute;left:0;text-align:left;margin-left:237pt;margin-top:.15pt;width:.05pt;height:53.1pt;flip:y;z-index:251669504" o:connectortype="straight">
            <v:stroke endarrow="block"/>
          </v:shape>
        </w:pict>
      </w:r>
    </w:p>
    <w:p w:rsidR="00D211D4" w:rsidRPr="00D211D4" w:rsidRDefault="00D716DF" w:rsidP="00026B0F">
      <w:pPr>
        <w:tabs>
          <w:tab w:val="left" w:pos="5460"/>
        </w:tabs>
        <w:rPr>
          <w:lang w:eastAsia="ko-KR"/>
        </w:rPr>
      </w:pPr>
      <w:r>
        <w:rPr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45" type="#_x0000_t4" style="position:absolute;left:0;text-align:left;margin-left:199.85pt;margin-top:15pt;width:95.65pt;height:95.65pt;z-index:251670528" fillcolor="#c0504d [3205]" strokecolor="#f2f2f2 [3041]" strokeweight="3pt">
            <v:shadow on="t" type="perspective" color="#622423 [1605]" opacity=".5" offset="1pt" offset2="-1pt"/>
            <v:textbox style="mso-next-textbox:#_x0000_s1045">
              <w:txbxContent>
                <w:p w:rsidR="00D211D4" w:rsidRPr="00D211D4" w:rsidRDefault="00D211D4" w:rsidP="00D211D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D211D4">
                    <w:rPr>
                      <w:rFonts w:ascii="Batang" w:eastAsia="Batang" w:hAnsi="Batang" w:cs="Batang" w:hint="eastAsia"/>
                      <w:b/>
                      <w:sz w:val="18"/>
                      <w:szCs w:val="18"/>
                      <w:lang w:eastAsia="ko-KR"/>
                    </w:rPr>
                    <w:t>다이어트 사용자</w:t>
                  </w:r>
                </w:p>
              </w:txbxContent>
            </v:textbox>
          </v:shape>
        </w:pict>
      </w:r>
      <w:r w:rsidR="00026B0F">
        <w:rPr>
          <w:lang w:eastAsia="ko-KR"/>
        </w:rPr>
        <w:tab/>
      </w:r>
    </w:p>
    <w:p w:rsidR="00D211D4" w:rsidRPr="00D211D4" w:rsidRDefault="00026B0F" w:rsidP="00026B0F">
      <w:pPr>
        <w:tabs>
          <w:tab w:val="left" w:pos="3585"/>
          <w:tab w:val="left" w:pos="5535"/>
        </w:tabs>
        <w:rPr>
          <w:lang w:eastAsia="ko-KR"/>
        </w:rPr>
      </w:pPr>
      <w:r>
        <w:rPr>
          <w:lang w:eastAsia="ko-KR"/>
        </w:rPr>
        <w:tab/>
      </w:r>
      <w:r>
        <w:rPr>
          <w:rFonts w:eastAsia="Malgun Gothic" w:hint="eastAsia"/>
          <w:lang w:eastAsia="ko-KR"/>
        </w:rPr>
        <w:t>수수료</w:t>
      </w:r>
      <w:r>
        <w:rPr>
          <w:rFonts w:eastAsia="Malgun Gothic" w:hint="eastAsia"/>
          <w:lang w:eastAsia="ko-KR"/>
        </w:rPr>
        <w:t>7%</w:t>
      </w:r>
      <w:r>
        <w:rPr>
          <w:lang w:eastAsia="ko-KR"/>
        </w:rPr>
        <w:tab/>
      </w:r>
      <w:r>
        <w:rPr>
          <w:rFonts w:eastAsia="Malgun Gothic" w:hint="eastAsia"/>
          <w:lang w:eastAsia="ko-KR"/>
        </w:rPr>
        <w:t>칼로리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적은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제품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제공</w:t>
      </w:r>
    </w:p>
    <w:p w:rsidR="00D211D4" w:rsidRPr="00D211D4" w:rsidRDefault="00D211D4" w:rsidP="00D211D4">
      <w:pPr>
        <w:wordWrap w:val="0"/>
        <w:jc w:val="right"/>
        <w:rPr>
          <w:lang w:eastAsia="ko-KR"/>
        </w:rPr>
      </w:pPr>
      <w:r>
        <w:rPr>
          <w:rFonts w:ascii="Batang" w:eastAsia="Batang" w:hAnsi="Batang" w:cs="Batang" w:hint="eastAsia"/>
          <w:lang w:eastAsia="ko-KR"/>
        </w:rPr>
        <w:t xml:space="preserve">  </w:t>
      </w:r>
    </w:p>
    <w:p w:rsidR="00D211D4" w:rsidRDefault="00D211D4" w:rsidP="00D211D4">
      <w:pPr>
        <w:rPr>
          <w:lang w:eastAsia="ko-KR"/>
        </w:rPr>
      </w:pPr>
    </w:p>
    <w:p w:rsidR="00026B0F" w:rsidRDefault="00D211D4" w:rsidP="00D211D4">
      <w:pPr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 xml:space="preserve">                  </w:t>
      </w:r>
      <w:r w:rsidR="00D7004F">
        <w:rPr>
          <w:rFonts w:eastAsia="Malgun Gothic" w:hint="eastAsia"/>
          <w:lang w:eastAsia="ko-KR"/>
        </w:rPr>
        <w:t xml:space="preserve">          </w:t>
      </w:r>
    </w:p>
    <w:p w:rsidR="00DA31C7" w:rsidRDefault="00136141" w:rsidP="00026B0F">
      <w:pPr>
        <w:jc w:val="right"/>
        <w:rPr>
          <w:rFonts w:eastAsia="Malgun Gothic"/>
          <w:lang w:eastAsia="ko-KR"/>
        </w:rPr>
      </w:pPr>
    </w:p>
    <w:p w:rsidR="00026B0F" w:rsidRDefault="00026B0F" w:rsidP="00026B0F">
      <w:pPr>
        <w:jc w:val="right"/>
        <w:rPr>
          <w:rFonts w:eastAsia="Malgun Gothic"/>
          <w:lang w:eastAsia="ko-KR"/>
        </w:rPr>
      </w:pPr>
    </w:p>
    <w:p w:rsidR="00026B0F" w:rsidRPr="00304F96" w:rsidRDefault="00304F96" w:rsidP="00026B0F">
      <w:pPr>
        <w:rPr>
          <w:rFonts w:eastAsia="Malgun Gothic"/>
          <w:b/>
          <w:lang w:eastAsia="ko-KR"/>
        </w:rPr>
      </w:pPr>
      <w:r w:rsidRPr="00304F96">
        <w:rPr>
          <w:rFonts w:eastAsia="Malgun Gothic" w:hint="eastAsia"/>
          <w:b/>
          <w:lang w:eastAsia="ko-KR"/>
        </w:rPr>
        <w:t>플랫폼형</w:t>
      </w:r>
      <w:r w:rsidRPr="00304F96">
        <w:rPr>
          <w:rFonts w:eastAsia="Malgun Gothic" w:hint="eastAsia"/>
          <w:b/>
          <w:lang w:eastAsia="ko-KR"/>
        </w:rPr>
        <w:t>|</w:t>
      </w:r>
      <w:r w:rsidRPr="00304F96">
        <w:rPr>
          <w:rFonts w:eastAsia="Malgun Gothic" w:hint="eastAsia"/>
          <w:b/>
          <w:lang w:eastAsia="ko-KR"/>
        </w:rPr>
        <w:t>제공가치유형별</w:t>
      </w:r>
      <w:r w:rsidRPr="00304F96">
        <w:rPr>
          <w:rFonts w:eastAsia="Malgun Gothic" w:hint="eastAsia"/>
          <w:b/>
          <w:lang w:eastAsia="ko-KR"/>
        </w:rPr>
        <w:t>|</w:t>
      </w:r>
      <w:r w:rsidRPr="00304F96">
        <w:rPr>
          <w:rFonts w:eastAsia="Malgun Gothic" w:hint="eastAsia"/>
          <w:b/>
          <w:lang w:eastAsia="ko-KR"/>
        </w:rPr>
        <w:t>정보형분석형</w:t>
      </w:r>
      <w:r w:rsidRPr="00304F96">
        <w:rPr>
          <w:rFonts w:eastAsia="Malgun Gothic" w:hint="eastAsia"/>
          <w:b/>
          <w:lang w:eastAsia="ko-KR"/>
        </w:rPr>
        <w:t xml:space="preserve"> </w:t>
      </w:r>
      <w:r w:rsidRPr="00304F96">
        <w:rPr>
          <w:rFonts w:eastAsia="Malgun Gothic" w:hint="eastAsia"/>
          <w:b/>
          <w:lang w:eastAsia="ko-KR"/>
        </w:rPr>
        <w:t>제품정보</w:t>
      </w:r>
      <w:r w:rsidRPr="00304F96">
        <w:rPr>
          <w:rFonts w:eastAsia="Malgun Gothic" w:hint="eastAsia"/>
          <w:b/>
          <w:lang w:eastAsia="ko-KR"/>
        </w:rPr>
        <w:t xml:space="preserve"> </w:t>
      </w:r>
      <w:r w:rsidRPr="00304F96">
        <w:rPr>
          <w:rFonts w:eastAsia="Malgun Gothic" w:hint="eastAsia"/>
          <w:b/>
          <w:lang w:eastAsia="ko-KR"/>
        </w:rPr>
        <w:t>분석형</w:t>
      </w:r>
    </w:p>
    <w:p w:rsidR="00026B0F" w:rsidRPr="00026B0F" w:rsidRDefault="00026B0F" w:rsidP="00026B0F">
      <w:pPr>
        <w:rPr>
          <w:rFonts w:eastAsia="Malgun Gothic"/>
          <w:lang w:eastAsia="ko-KR"/>
        </w:rPr>
      </w:pPr>
    </w:p>
    <w:p w:rsidR="00026B0F" w:rsidRDefault="00026B0F" w:rsidP="00026B0F">
      <w:pPr>
        <w:rPr>
          <w:rFonts w:eastAsia="Malgun Gothic"/>
          <w:lang w:eastAsia="ko-KR"/>
        </w:rPr>
      </w:pPr>
    </w:p>
    <w:p w:rsidR="00243C7D" w:rsidRPr="00243C7D" w:rsidRDefault="00026B0F" w:rsidP="00243C7D">
      <w:pPr>
        <w:pStyle w:val="a3"/>
        <w:numPr>
          <w:ilvl w:val="0"/>
          <w:numId w:val="1"/>
        </w:numPr>
        <w:ind w:firstLineChars="0"/>
        <w:rPr>
          <w:rFonts w:eastAsia="Malgun Gothic"/>
          <w:b/>
          <w:sz w:val="22"/>
          <w:lang w:eastAsia="ko-KR"/>
        </w:rPr>
      </w:pPr>
      <w:r w:rsidRPr="00243C7D">
        <w:rPr>
          <w:rFonts w:ascii="Batang" w:eastAsia="Malgun Gothic" w:hAnsi="Batang" w:cs="Batang" w:hint="eastAsia"/>
          <w:b/>
          <w:sz w:val="22"/>
          <w:lang w:eastAsia="ko-KR"/>
        </w:rPr>
        <w:t>수</w:t>
      </w:r>
      <w:r w:rsidRPr="00243C7D">
        <w:rPr>
          <w:rFonts w:eastAsia="Malgun Gothic" w:hint="eastAsia"/>
          <w:b/>
          <w:sz w:val="22"/>
          <w:lang w:eastAsia="ko-KR"/>
        </w:rPr>
        <w:t>익공식</w:t>
      </w:r>
      <w:r w:rsidRPr="00243C7D">
        <w:rPr>
          <w:rFonts w:eastAsia="Malgun Gothic" w:hint="eastAsia"/>
          <w:b/>
          <w:sz w:val="22"/>
          <w:lang w:eastAsia="ko-KR"/>
        </w:rPr>
        <w:t xml:space="preserve"> </w:t>
      </w:r>
    </w:p>
    <w:p w:rsidR="00026B0F" w:rsidRDefault="00026B0F" w:rsidP="00026B0F">
      <w:pPr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다이어트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하는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사람들이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보편적으로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많아지고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있으므로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그런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사람에게는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수수료</w:t>
      </w:r>
      <w:r>
        <w:rPr>
          <w:rFonts w:eastAsia="Malgun Gothic" w:hint="eastAsia"/>
          <w:lang w:eastAsia="ko-KR"/>
        </w:rPr>
        <w:t xml:space="preserve"> 7%</w:t>
      </w:r>
      <w:r>
        <w:rPr>
          <w:rFonts w:eastAsia="Malgun Gothic" w:hint="eastAsia"/>
          <w:lang w:eastAsia="ko-KR"/>
        </w:rPr>
        <w:t>를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지급하고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건강을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중요시하는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사람한테는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수수료</w:t>
      </w:r>
      <w:r>
        <w:rPr>
          <w:rFonts w:eastAsia="Malgun Gothic" w:hint="eastAsia"/>
          <w:lang w:eastAsia="ko-KR"/>
        </w:rPr>
        <w:t>5%</w:t>
      </w:r>
      <w:r>
        <w:rPr>
          <w:rFonts w:eastAsia="Malgun Gothic" w:hint="eastAsia"/>
          <w:lang w:eastAsia="ko-KR"/>
        </w:rPr>
        <w:t>만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내면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건강식품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리스트를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얻을수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있습니다</w:t>
      </w:r>
      <w:r>
        <w:rPr>
          <w:rFonts w:eastAsia="Malgun Gothic" w:hint="eastAsia"/>
          <w:lang w:eastAsia="ko-KR"/>
        </w:rPr>
        <w:t xml:space="preserve">. </w:t>
      </w:r>
      <w:r>
        <w:rPr>
          <w:rFonts w:eastAsia="Malgun Gothic" w:hint="eastAsia"/>
          <w:lang w:eastAsia="ko-KR"/>
        </w:rPr>
        <w:t>그냥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식품의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분류</w:t>
      </w:r>
      <w:r>
        <w:rPr>
          <w:rFonts w:eastAsia="Malgun Gothic" w:hint="eastAsia"/>
          <w:lang w:eastAsia="ko-KR"/>
        </w:rPr>
        <w:t>(</w:t>
      </w:r>
      <w:r>
        <w:rPr>
          <w:rFonts w:eastAsia="Malgun Gothic" w:hint="eastAsia"/>
          <w:lang w:eastAsia="ko-KR"/>
        </w:rPr>
        <w:t>즉</w:t>
      </w:r>
      <w:r>
        <w:rPr>
          <w:rFonts w:eastAsia="Malgun Gothic" w:hint="eastAsia"/>
          <w:lang w:eastAsia="ko-KR"/>
        </w:rPr>
        <w:t xml:space="preserve"> A,B,C,D</w:t>
      </w:r>
      <w:r>
        <w:rPr>
          <w:rFonts w:eastAsia="Malgun Gothic" w:hint="eastAsia"/>
          <w:lang w:eastAsia="ko-KR"/>
        </w:rPr>
        <w:t>등급으로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분류</w:t>
      </w:r>
      <w:r>
        <w:rPr>
          <w:rFonts w:eastAsia="Malgun Gothic" w:hint="eastAsia"/>
          <w:lang w:eastAsia="ko-KR"/>
        </w:rPr>
        <w:t>)</w:t>
      </w:r>
      <w:r>
        <w:rPr>
          <w:rFonts w:eastAsia="Malgun Gothic" w:hint="eastAsia"/>
          <w:lang w:eastAsia="ko-KR"/>
        </w:rPr>
        <w:t>를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알기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싶으면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무료로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해드립니다</w:t>
      </w:r>
      <w:r>
        <w:rPr>
          <w:rFonts w:eastAsia="Malgun Gothic" w:hint="eastAsia"/>
          <w:lang w:eastAsia="ko-KR"/>
        </w:rPr>
        <w:t>.</w:t>
      </w:r>
    </w:p>
    <w:p w:rsidR="00243C7D" w:rsidRPr="00304F96" w:rsidRDefault="00243C7D" w:rsidP="00243C7D">
      <w:pPr>
        <w:pStyle w:val="a3"/>
        <w:numPr>
          <w:ilvl w:val="0"/>
          <w:numId w:val="1"/>
        </w:numPr>
        <w:ind w:firstLineChars="0"/>
        <w:rPr>
          <w:rFonts w:eastAsia="Malgun Gothic"/>
          <w:b/>
          <w:lang w:eastAsia="ko-KR"/>
        </w:rPr>
      </w:pPr>
      <w:r w:rsidRPr="00304F96">
        <w:rPr>
          <w:rFonts w:eastAsia="Malgun Gothic" w:hint="eastAsia"/>
          <w:b/>
          <w:lang w:eastAsia="ko-KR"/>
        </w:rPr>
        <w:t>핵심자원</w:t>
      </w:r>
    </w:p>
    <w:p w:rsidR="00243C7D" w:rsidRDefault="00243C7D" w:rsidP="00243C7D">
      <w:pPr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정보제공자가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필요한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정보를</w:t>
      </w:r>
      <w:r>
        <w:rPr>
          <w:rFonts w:eastAsia="Malgun Gothic" w:hint="eastAsia"/>
          <w:lang w:eastAsia="ko-KR"/>
        </w:rPr>
        <w:t xml:space="preserve"> FoodTool</w:t>
      </w:r>
      <w:r>
        <w:rPr>
          <w:rFonts w:eastAsia="Malgun Gothic" w:hint="eastAsia"/>
          <w:lang w:eastAsia="ko-KR"/>
        </w:rPr>
        <w:t>에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제공해주고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각자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수요에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맞는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사용자에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전달해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주는것입니다</w:t>
      </w:r>
      <w:r>
        <w:rPr>
          <w:rFonts w:eastAsia="Malgun Gothic" w:hint="eastAsia"/>
          <w:lang w:eastAsia="ko-KR"/>
        </w:rPr>
        <w:t>.</w:t>
      </w:r>
    </w:p>
    <w:p w:rsidR="00243C7D" w:rsidRDefault="00304F96" w:rsidP="00304F96">
      <w:pPr>
        <w:pStyle w:val="a3"/>
        <w:numPr>
          <w:ilvl w:val="0"/>
          <w:numId w:val="1"/>
        </w:numPr>
        <w:ind w:firstLineChars="0"/>
        <w:rPr>
          <w:rFonts w:eastAsia="Malgun Gothic" w:hint="eastAsia"/>
          <w:b/>
          <w:lang w:eastAsia="ko-KR"/>
        </w:rPr>
      </w:pPr>
      <w:r w:rsidRPr="00304F96">
        <w:rPr>
          <w:rFonts w:eastAsia="Malgun Gothic" w:hint="eastAsia"/>
          <w:b/>
          <w:lang w:eastAsia="ko-KR"/>
        </w:rPr>
        <w:t>유사한</w:t>
      </w:r>
      <w:r w:rsidRPr="00304F96">
        <w:rPr>
          <w:rFonts w:eastAsia="Malgun Gothic" w:hint="eastAsia"/>
          <w:b/>
          <w:lang w:eastAsia="ko-KR"/>
        </w:rPr>
        <w:t xml:space="preserve"> </w:t>
      </w:r>
      <w:r w:rsidRPr="00304F96">
        <w:rPr>
          <w:rFonts w:eastAsia="Malgun Gothic" w:hint="eastAsia"/>
          <w:b/>
          <w:lang w:eastAsia="ko-KR"/>
        </w:rPr>
        <w:t>례</w:t>
      </w:r>
    </w:p>
    <w:p w:rsidR="00304F96" w:rsidRPr="00304F96" w:rsidRDefault="00304F96" w:rsidP="00304F96">
      <w:pPr>
        <w:rPr>
          <w:rFonts w:eastAsia="Malgun Gothic"/>
          <w:b/>
          <w:lang w:eastAsia="ko-KR"/>
        </w:rPr>
      </w:pPr>
      <w:r>
        <w:rPr>
          <w:rFonts w:eastAsia="Malgun Gothic" w:hint="eastAsia"/>
          <w:b/>
          <w:lang w:eastAsia="ko-KR"/>
        </w:rPr>
        <w:t>Fooducate</w:t>
      </w:r>
    </w:p>
    <w:sectPr w:rsidR="00304F96" w:rsidRPr="00304F96" w:rsidSect="00D7004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6141" w:rsidRDefault="00136141" w:rsidP="00304F96">
      <w:r>
        <w:separator/>
      </w:r>
    </w:p>
  </w:endnote>
  <w:endnote w:type="continuationSeparator" w:id="1">
    <w:p w:rsidR="00136141" w:rsidRDefault="00136141" w:rsidP="00304F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6141" w:rsidRDefault="00136141" w:rsidP="00304F96">
      <w:r>
        <w:separator/>
      </w:r>
    </w:p>
  </w:footnote>
  <w:footnote w:type="continuationSeparator" w:id="1">
    <w:p w:rsidR="00136141" w:rsidRDefault="00136141" w:rsidP="00304F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F561F9"/>
    <w:multiLevelType w:val="hybridMultilevel"/>
    <w:tmpl w:val="F18E5F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>
      <o:colormenu v:ext="edit" strokecolor="#00b050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38B1"/>
    <w:rsid w:val="00026B0F"/>
    <w:rsid w:val="00074BA5"/>
    <w:rsid w:val="000C38B1"/>
    <w:rsid w:val="00136141"/>
    <w:rsid w:val="001A5EA0"/>
    <w:rsid w:val="00243C7D"/>
    <w:rsid w:val="00304F96"/>
    <w:rsid w:val="006920A4"/>
    <w:rsid w:val="00854FBE"/>
    <w:rsid w:val="00A640AF"/>
    <w:rsid w:val="00C952D7"/>
    <w:rsid w:val="00D211D4"/>
    <w:rsid w:val="00D7004F"/>
    <w:rsid w:val="00D716DF"/>
    <w:rsid w:val="00E40A88"/>
    <w:rsid w:val="00EA5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#00b050"/>
    </o:shapedefaults>
    <o:shapelayout v:ext="edit">
      <o:idmap v:ext="edit" data="1"/>
      <o:rules v:ext="edit">
        <o:r id="V:Rule7" type="connector" idref="#_x0000_s1056"/>
        <o:r id="V:Rule8" type="connector" idref="#_x0000_s1055"/>
        <o:r id="V:Rule9" type="connector" idref="#_x0000_s1044"/>
        <o:r id="V:Rule10" type="connector" idref="#_x0000_s1040"/>
        <o:r id="V:Rule11" type="connector" idref="#_x0000_s1038"/>
        <o:r id="V:Rule12" type="connector" idref="#_x0000_s104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2D7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C38B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C38B1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243C7D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304F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304F96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304F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304F9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82</Words>
  <Characters>472</Characters>
  <Application>Microsoft Office Word</Application>
  <DocSecurity>0</DocSecurity>
  <Lines>3</Lines>
  <Paragraphs>1</Paragraphs>
  <ScaleCrop>false</ScaleCrop>
  <Company>微软中国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微软用户</dc:creator>
  <cp:lastModifiedBy>微软用户</cp:lastModifiedBy>
  <cp:revision>3</cp:revision>
  <dcterms:created xsi:type="dcterms:W3CDTF">2016-03-17T09:16:00Z</dcterms:created>
  <dcterms:modified xsi:type="dcterms:W3CDTF">2016-03-17T10:43:00Z</dcterms:modified>
</cp:coreProperties>
</file>